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D4" w:rsidRPr="00D3171C" w:rsidRDefault="00517CA3" w:rsidP="00E94B3C">
      <w:pPr>
        <w:spacing w:after="0" w:line="240" w:lineRule="auto"/>
        <w:rPr>
          <w:rFonts w:ascii="Times New Roman" w:hAnsi="Times New Roman" w:cs="Times New Roman"/>
          <w:b/>
          <w:bCs/>
          <w:sz w:val="24"/>
          <w:szCs w:val="24"/>
          <w:lang w:eastAsia="sl-SI"/>
        </w:rPr>
      </w:pPr>
      <w:bookmarkStart w:id="0" w:name="_GoBack"/>
      <w:bookmarkEnd w:id="0"/>
      <w:r>
        <w:rPr>
          <w:rFonts w:ascii="Times New Roman" w:hAnsi="Times New Roman" w:cs="Times New Roman"/>
          <w:b/>
          <w:bCs/>
          <w:noProof/>
          <w:sz w:val="24"/>
          <w:szCs w:val="24"/>
          <w:lang w:eastAsia="sl-SI"/>
        </w:rPr>
        <w:drawing>
          <wp:inline distT="0" distB="0" distL="0" distR="0">
            <wp:extent cx="295275" cy="295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554D4" w:rsidRPr="00D3171C">
        <w:tc>
          <w:tcPr>
            <w:tcW w:w="3310" w:type="dxa"/>
            <w:tcBorders>
              <w:top w:val="single" w:sz="4" w:space="0" w:color="auto"/>
              <w:left w:val="nil"/>
              <w:bottom w:val="nil"/>
              <w:right w:val="nil"/>
            </w:tcBorders>
          </w:tcPr>
          <w:p w:rsidR="00D554D4" w:rsidRPr="0058676E" w:rsidRDefault="00D554D4" w:rsidP="00953735">
            <w:pPr>
              <w:keepNext/>
              <w:spacing w:after="0" w:line="240" w:lineRule="auto"/>
              <w:jc w:val="center"/>
              <w:outlineLvl w:val="0"/>
              <w:rPr>
                <w:sz w:val="24"/>
                <w:szCs w:val="24"/>
                <w:lang w:eastAsia="sl-SI"/>
              </w:rPr>
            </w:pPr>
            <w:r w:rsidRPr="0058676E">
              <w:rPr>
                <w:sz w:val="24"/>
                <w:szCs w:val="24"/>
                <w:lang w:eastAsia="sl-SI"/>
              </w:rPr>
              <w:t>MESTNA OBČINA KRANJ</w:t>
            </w:r>
          </w:p>
        </w:tc>
      </w:tr>
      <w:tr w:rsidR="00D554D4" w:rsidRPr="00D3171C">
        <w:tc>
          <w:tcPr>
            <w:tcW w:w="3310" w:type="dxa"/>
            <w:tcBorders>
              <w:left w:val="nil"/>
              <w:bottom w:val="nil"/>
              <w:right w:val="nil"/>
            </w:tcBorders>
          </w:tcPr>
          <w:p w:rsidR="00D554D4" w:rsidRPr="0058676E" w:rsidRDefault="00D554D4" w:rsidP="00953735">
            <w:pPr>
              <w:spacing w:after="0" w:line="240" w:lineRule="auto"/>
              <w:jc w:val="center"/>
              <w:rPr>
                <w:b/>
                <w:bCs/>
                <w:sz w:val="24"/>
                <w:szCs w:val="24"/>
                <w:lang w:eastAsia="sl-SI"/>
              </w:rPr>
            </w:pPr>
            <w:r w:rsidRPr="0058676E">
              <w:rPr>
                <w:b/>
                <w:bCs/>
                <w:sz w:val="24"/>
                <w:szCs w:val="24"/>
                <w:lang w:eastAsia="sl-SI"/>
              </w:rPr>
              <w:t>Krajevna skupnost</w:t>
            </w:r>
          </w:p>
        </w:tc>
      </w:tr>
      <w:tr w:rsidR="00D554D4" w:rsidRPr="00D3171C">
        <w:tc>
          <w:tcPr>
            <w:tcW w:w="3310" w:type="dxa"/>
            <w:tcBorders>
              <w:top w:val="nil"/>
              <w:left w:val="nil"/>
              <w:bottom w:val="nil"/>
              <w:right w:val="nil"/>
            </w:tcBorders>
          </w:tcPr>
          <w:p w:rsidR="00D554D4" w:rsidRPr="0058676E" w:rsidRDefault="00D554D4" w:rsidP="00953735">
            <w:pPr>
              <w:spacing w:after="0" w:line="240" w:lineRule="auto"/>
              <w:jc w:val="center"/>
              <w:rPr>
                <w:b/>
                <w:bCs/>
                <w:sz w:val="24"/>
                <w:szCs w:val="24"/>
                <w:highlight w:val="yellow"/>
                <w:lang w:eastAsia="sl-SI"/>
              </w:rPr>
            </w:pPr>
            <w:r w:rsidRPr="0058676E">
              <w:rPr>
                <w:b/>
                <w:bCs/>
                <w:sz w:val="24"/>
                <w:szCs w:val="24"/>
                <w:lang w:eastAsia="sl-SI"/>
              </w:rPr>
              <w:t>BRATOV SMUK</w:t>
            </w:r>
          </w:p>
        </w:tc>
      </w:tr>
      <w:tr w:rsidR="00D554D4" w:rsidRPr="00D3171C">
        <w:tc>
          <w:tcPr>
            <w:tcW w:w="3310" w:type="dxa"/>
            <w:tcBorders>
              <w:top w:val="nil"/>
              <w:left w:val="nil"/>
              <w:bottom w:val="single" w:sz="4" w:space="0" w:color="auto"/>
              <w:right w:val="nil"/>
            </w:tcBorders>
          </w:tcPr>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Likozarjeva ulica 29,</w:t>
            </w:r>
          </w:p>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4000 Kranj</w:t>
            </w:r>
          </w:p>
        </w:tc>
      </w:tr>
    </w:tbl>
    <w:p w:rsidR="00D554D4" w:rsidRPr="005622FE" w:rsidRDefault="00D554D4" w:rsidP="00E94B3C">
      <w:pPr>
        <w:rPr>
          <w:sz w:val="24"/>
          <w:szCs w:val="24"/>
        </w:rPr>
      </w:pPr>
    </w:p>
    <w:p w:rsidR="00D554D4" w:rsidRPr="005622FE" w:rsidRDefault="00D554D4" w:rsidP="00E94B3C">
      <w:pPr>
        <w:rPr>
          <w:sz w:val="24"/>
          <w:szCs w:val="24"/>
        </w:rPr>
      </w:pPr>
      <w:r>
        <w:rPr>
          <w:sz w:val="24"/>
          <w:szCs w:val="24"/>
        </w:rPr>
        <w:t>Številka: 5/2015</w:t>
      </w:r>
    </w:p>
    <w:p w:rsidR="00D554D4" w:rsidRPr="005622FE" w:rsidRDefault="00D554D4" w:rsidP="00E94B3C">
      <w:pPr>
        <w:rPr>
          <w:sz w:val="24"/>
          <w:szCs w:val="24"/>
        </w:rPr>
      </w:pPr>
      <w:r>
        <w:rPr>
          <w:sz w:val="24"/>
          <w:szCs w:val="24"/>
        </w:rPr>
        <w:t>Datum: 12. 5. 2015</w:t>
      </w:r>
    </w:p>
    <w:p w:rsidR="00D554D4" w:rsidRPr="005622FE" w:rsidRDefault="00D554D4" w:rsidP="00E94B3C">
      <w:pPr>
        <w:rPr>
          <w:sz w:val="24"/>
          <w:szCs w:val="24"/>
        </w:rPr>
      </w:pPr>
    </w:p>
    <w:p w:rsidR="00D554D4" w:rsidRPr="005622FE" w:rsidRDefault="00D554D4" w:rsidP="00E94B3C">
      <w:pPr>
        <w:jc w:val="center"/>
        <w:rPr>
          <w:b/>
          <w:bCs/>
          <w:spacing w:val="80"/>
          <w:sz w:val="24"/>
          <w:szCs w:val="24"/>
        </w:rPr>
      </w:pPr>
      <w:r w:rsidRPr="005622FE">
        <w:rPr>
          <w:b/>
          <w:bCs/>
          <w:spacing w:val="80"/>
          <w:sz w:val="24"/>
          <w:szCs w:val="24"/>
        </w:rPr>
        <w:t>ZAPISNIK</w:t>
      </w:r>
    </w:p>
    <w:p w:rsidR="00D554D4" w:rsidRPr="005622FE" w:rsidRDefault="00D554D4" w:rsidP="00E94B3C">
      <w:pPr>
        <w:rPr>
          <w:b/>
          <w:bCs/>
          <w:sz w:val="24"/>
          <w:szCs w:val="24"/>
        </w:rPr>
      </w:pPr>
    </w:p>
    <w:p w:rsidR="00D554D4" w:rsidRPr="005622FE" w:rsidRDefault="00D554D4" w:rsidP="00E94B3C">
      <w:pPr>
        <w:rPr>
          <w:sz w:val="24"/>
          <w:szCs w:val="24"/>
        </w:rPr>
      </w:pPr>
      <w:r>
        <w:rPr>
          <w:sz w:val="24"/>
          <w:szCs w:val="24"/>
        </w:rPr>
        <w:t>8</w:t>
      </w:r>
      <w:r w:rsidRPr="005622FE">
        <w:rPr>
          <w:sz w:val="24"/>
          <w:szCs w:val="24"/>
        </w:rPr>
        <w:t>. redne seje Sve</w:t>
      </w:r>
      <w:r>
        <w:rPr>
          <w:sz w:val="24"/>
          <w:szCs w:val="24"/>
        </w:rPr>
        <w:t>ta KS Bratov Smuk, ki je bila 12.5.2015 ob 19.00 uri v prostorih K</w:t>
      </w:r>
      <w:r w:rsidRPr="005622FE">
        <w:rPr>
          <w:sz w:val="24"/>
          <w:szCs w:val="24"/>
        </w:rPr>
        <w:t>rajevne skupnosti, Bratov Smuk, Likozarjeva ulica 29, Kranj.</w:t>
      </w:r>
    </w:p>
    <w:p w:rsidR="00D554D4" w:rsidRDefault="00D554D4" w:rsidP="00E94B3C">
      <w:pPr>
        <w:rPr>
          <w:b/>
          <w:bCs/>
          <w:sz w:val="24"/>
          <w:szCs w:val="24"/>
        </w:rPr>
      </w:pPr>
      <w:r w:rsidRPr="005622FE">
        <w:rPr>
          <w:b/>
          <w:bCs/>
          <w:sz w:val="24"/>
          <w:szCs w:val="24"/>
        </w:rPr>
        <w:t>Prisotni: Manja Zorko, Aleksandar Andrić, Tina Žalec Cen</w:t>
      </w:r>
      <w:r>
        <w:rPr>
          <w:b/>
          <w:bCs/>
          <w:sz w:val="24"/>
          <w:szCs w:val="24"/>
        </w:rPr>
        <w:t>ta, Jasminka Kočevar, Lado Likar</w:t>
      </w:r>
    </w:p>
    <w:p w:rsidR="00D554D4" w:rsidRPr="00E94B3C" w:rsidRDefault="00D554D4" w:rsidP="00E94B3C">
      <w:pPr>
        <w:spacing w:after="0" w:line="240" w:lineRule="auto"/>
        <w:jc w:val="both"/>
        <w:rPr>
          <w:b/>
          <w:bCs/>
          <w:sz w:val="24"/>
          <w:szCs w:val="24"/>
          <w:lang w:eastAsia="sl-SI"/>
        </w:rPr>
      </w:pPr>
      <w:r w:rsidRPr="00E94B3C">
        <w:rPr>
          <w:b/>
          <w:bCs/>
          <w:sz w:val="24"/>
          <w:szCs w:val="24"/>
          <w:lang w:eastAsia="sl-SI"/>
        </w:rPr>
        <w:t>DNEVNI RED:</w:t>
      </w:r>
    </w:p>
    <w:p w:rsidR="00D554D4" w:rsidRPr="00E94B3C" w:rsidRDefault="00D554D4" w:rsidP="00E94B3C">
      <w:pPr>
        <w:numPr>
          <w:ilvl w:val="0"/>
          <w:numId w:val="1"/>
        </w:numPr>
        <w:spacing w:after="0" w:line="240" w:lineRule="auto"/>
        <w:jc w:val="both"/>
        <w:rPr>
          <w:b/>
          <w:bCs/>
          <w:sz w:val="24"/>
          <w:szCs w:val="24"/>
          <w:lang w:eastAsia="sl-SI"/>
        </w:rPr>
      </w:pPr>
      <w:r>
        <w:rPr>
          <w:b/>
          <w:bCs/>
          <w:sz w:val="24"/>
          <w:szCs w:val="24"/>
          <w:lang w:eastAsia="sl-SI"/>
        </w:rPr>
        <w:t>Pregled in potrditev zapisnika 7</w:t>
      </w:r>
      <w:r w:rsidRPr="00E94B3C">
        <w:rPr>
          <w:b/>
          <w:bCs/>
          <w:sz w:val="24"/>
          <w:szCs w:val="24"/>
          <w:lang w:eastAsia="sl-SI"/>
        </w:rPr>
        <w:t>. redne seje KS</w:t>
      </w:r>
    </w:p>
    <w:p w:rsidR="00D554D4" w:rsidRPr="00E94B3C" w:rsidRDefault="00D554D4" w:rsidP="00E94B3C">
      <w:pPr>
        <w:numPr>
          <w:ilvl w:val="0"/>
          <w:numId w:val="1"/>
        </w:numPr>
        <w:spacing w:after="0" w:line="240" w:lineRule="auto"/>
        <w:jc w:val="both"/>
        <w:rPr>
          <w:b/>
          <w:bCs/>
          <w:sz w:val="24"/>
          <w:szCs w:val="24"/>
          <w:lang w:eastAsia="sl-SI"/>
        </w:rPr>
      </w:pPr>
      <w:r w:rsidRPr="00E94B3C">
        <w:rPr>
          <w:b/>
          <w:bCs/>
          <w:sz w:val="24"/>
          <w:szCs w:val="24"/>
          <w:lang w:eastAsia="sl-SI"/>
        </w:rPr>
        <w:t>Organizacija krajevnega praznika KS Bratov Smuk 2015</w:t>
      </w:r>
    </w:p>
    <w:p w:rsidR="00D554D4" w:rsidRPr="00E94B3C" w:rsidRDefault="00D554D4" w:rsidP="00E94B3C">
      <w:pPr>
        <w:numPr>
          <w:ilvl w:val="0"/>
          <w:numId w:val="1"/>
        </w:numPr>
        <w:spacing w:after="0" w:line="240" w:lineRule="auto"/>
        <w:jc w:val="both"/>
        <w:rPr>
          <w:b/>
          <w:bCs/>
          <w:sz w:val="24"/>
          <w:szCs w:val="24"/>
          <w:lang w:eastAsia="sl-SI"/>
        </w:rPr>
      </w:pPr>
      <w:r w:rsidRPr="00E94B3C">
        <w:rPr>
          <w:b/>
          <w:bCs/>
          <w:sz w:val="24"/>
          <w:szCs w:val="24"/>
          <w:lang w:eastAsia="sl-SI"/>
        </w:rPr>
        <w:t>Bilten KS</w:t>
      </w:r>
    </w:p>
    <w:p w:rsidR="00D554D4" w:rsidRPr="00E94B3C" w:rsidRDefault="00D554D4" w:rsidP="00E94B3C">
      <w:pPr>
        <w:numPr>
          <w:ilvl w:val="0"/>
          <w:numId w:val="1"/>
        </w:numPr>
        <w:spacing w:after="0" w:line="240" w:lineRule="auto"/>
        <w:jc w:val="both"/>
        <w:rPr>
          <w:b/>
          <w:bCs/>
          <w:sz w:val="24"/>
          <w:szCs w:val="24"/>
          <w:lang w:eastAsia="sl-SI"/>
        </w:rPr>
      </w:pPr>
      <w:r w:rsidRPr="00E94B3C">
        <w:rPr>
          <w:b/>
          <w:bCs/>
          <w:sz w:val="24"/>
          <w:szCs w:val="24"/>
          <w:lang w:eastAsia="sl-SI"/>
        </w:rPr>
        <w:t>Vprašanja, predlogi in pobude članov sveta KS</w:t>
      </w:r>
    </w:p>
    <w:p w:rsidR="00D554D4" w:rsidRPr="005622FE" w:rsidRDefault="00D554D4" w:rsidP="00E94B3C">
      <w:pPr>
        <w:spacing w:after="0" w:line="240" w:lineRule="auto"/>
        <w:ind w:left="720"/>
        <w:jc w:val="both"/>
        <w:rPr>
          <w:b/>
          <w:bCs/>
          <w:sz w:val="24"/>
          <w:szCs w:val="24"/>
          <w:lang w:eastAsia="sl-SI"/>
        </w:rPr>
      </w:pPr>
    </w:p>
    <w:p w:rsidR="00D554D4" w:rsidRDefault="00D554D4" w:rsidP="00E94B3C">
      <w:pPr>
        <w:spacing w:after="0" w:line="240" w:lineRule="auto"/>
        <w:jc w:val="center"/>
        <w:rPr>
          <w:b/>
          <w:bCs/>
          <w:sz w:val="24"/>
          <w:szCs w:val="24"/>
          <w:lang w:eastAsia="sl-SI"/>
        </w:rPr>
      </w:pPr>
      <w:r w:rsidRPr="005622FE">
        <w:rPr>
          <w:b/>
          <w:bCs/>
          <w:sz w:val="24"/>
          <w:szCs w:val="24"/>
          <w:lang w:eastAsia="sl-SI"/>
        </w:rPr>
        <w:t>Ad.1</w:t>
      </w:r>
    </w:p>
    <w:p w:rsidR="00D554D4" w:rsidRDefault="00D554D4" w:rsidP="00E94B3C">
      <w:pPr>
        <w:spacing w:after="0" w:line="240" w:lineRule="auto"/>
        <w:jc w:val="center"/>
        <w:rPr>
          <w:b/>
          <w:bCs/>
          <w:sz w:val="24"/>
          <w:szCs w:val="24"/>
          <w:lang w:eastAsia="sl-SI"/>
        </w:rPr>
      </w:pPr>
      <w:r w:rsidRPr="005622FE">
        <w:rPr>
          <w:b/>
          <w:bCs/>
          <w:sz w:val="24"/>
          <w:szCs w:val="24"/>
          <w:lang w:eastAsia="sl-SI"/>
        </w:rPr>
        <w:t>Pregled i</w:t>
      </w:r>
      <w:r>
        <w:rPr>
          <w:b/>
          <w:bCs/>
          <w:sz w:val="24"/>
          <w:szCs w:val="24"/>
          <w:lang w:eastAsia="sl-SI"/>
        </w:rPr>
        <w:t>n potrditev zapisnika 7. r</w:t>
      </w:r>
      <w:r w:rsidRPr="005622FE">
        <w:rPr>
          <w:b/>
          <w:bCs/>
          <w:sz w:val="24"/>
          <w:szCs w:val="24"/>
          <w:lang w:eastAsia="sl-SI"/>
        </w:rPr>
        <w:t>edne seje KS</w:t>
      </w:r>
    </w:p>
    <w:p w:rsidR="00D554D4" w:rsidRDefault="00D554D4" w:rsidP="00E94B3C">
      <w:pPr>
        <w:spacing w:after="0" w:line="240" w:lineRule="auto"/>
        <w:jc w:val="both"/>
        <w:rPr>
          <w:b/>
          <w:bCs/>
          <w:sz w:val="24"/>
          <w:szCs w:val="24"/>
          <w:lang w:eastAsia="sl-SI"/>
        </w:rPr>
      </w:pPr>
    </w:p>
    <w:p w:rsidR="00D554D4" w:rsidRDefault="00D554D4" w:rsidP="00E94B3C">
      <w:pPr>
        <w:spacing w:after="0" w:line="240" w:lineRule="auto"/>
        <w:jc w:val="both"/>
        <w:rPr>
          <w:sz w:val="24"/>
          <w:szCs w:val="24"/>
          <w:lang w:eastAsia="sl-SI"/>
        </w:rPr>
      </w:pPr>
      <w:r>
        <w:rPr>
          <w:sz w:val="24"/>
          <w:szCs w:val="24"/>
          <w:lang w:eastAsia="sl-SI"/>
        </w:rPr>
        <w:t>Na zapisnik 7. redne seje KS je bila pripomba pri zapisu nadomestnega datuma za krajevni praznik, namesto 20. junij je pravilno 4. julij. Ostalih pripomb ni bilo. Zapisnik je bil potrjen.</w:t>
      </w:r>
    </w:p>
    <w:p w:rsidR="00D554D4" w:rsidRDefault="00D554D4" w:rsidP="00E94B3C">
      <w:pPr>
        <w:spacing w:after="0" w:line="240" w:lineRule="auto"/>
        <w:jc w:val="both"/>
        <w:rPr>
          <w:sz w:val="24"/>
          <w:szCs w:val="24"/>
          <w:lang w:eastAsia="sl-SI"/>
        </w:rPr>
      </w:pPr>
    </w:p>
    <w:p w:rsidR="00D554D4" w:rsidRPr="00CC1A69" w:rsidRDefault="00D554D4" w:rsidP="00E94B3C">
      <w:pPr>
        <w:spacing w:after="0" w:line="240" w:lineRule="auto"/>
        <w:jc w:val="center"/>
        <w:rPr>
          <w:b/>
          <w:bCs/>
          <w:sz w:val="24"/>
          <w:szCs w:val="24"/>
          <w:lang w:eastAsia="sl-SI"/>
        </w:rPr>
      </w:pPr>
      <w:r>
        <w:rPr>
          <w:b/>
          <w:bCs/>
          <w:sz w:val="24"/>
          <w:szCs w:val="24"/>
          <w:lang w:eastAsia="sl-SI"/>
        </w:rPr>
        <w:t>Ad.2</w:t>
      </w:r>
    </w:p>
    <w:p w:rsidR="00D554D4" w:rsidRDefault="00D554D4" w:rsidP="00E94B3C">
      <w:pPr>
        <w:spacing w:after="0" w:line="240" w:lineRule="auto"/>
        <w:jc w:val="center"/>
        <w:rPr>
          <w:b/>
          <w:bCs/>
          <w:sz w:val="24"/>
          <w:szCs w:val="24"/>
          <w:lang w:eastAsia="sl-SI"/>
        </w:rPr>
      </w:pPr>
      <w:r>
        <w:rPr>
          <w:b/>
          <w:bCs/>
          <w:sz w:val="24"/>
          <w:szCs w:val="24"/>
          <w:lang w:eastAsia="sl-SI"/>
        </w:rPr>
        <w:t>Organizacija krajevnega praznika KS Bratov Smuk 2015</w:t>
      </w:r>
    </w:p>
    <w:p w:rsidR="00D554D4" w:rsidRDefault="00D554D4" w:rsidP="00E94B3C">
      <w:pPr>
        <w:spacing w:after="0" w:line="240" w:lineRule="auto"/>
        <w:jc w:val="center"/>
        <w:rPr>
          <w:b/>
          <w:bCs/>
          <w:sz w:val="24"/>
          <w:szCs w:val="24"/>
          <w:lang w:eastAsia="sl-SI"/>
        </w:rPr>
      </w:pPr>
    </w:p>
    <w:p w:rsidR="00D554D4" w:rsidRDefault="00D554D4" w:rsidP="00FA584C">
      <w:pPr>
        <w:spacing w:after="0" w:line="240" w:lineRule="auto"/>
        <w:jc w:val="both"/>
        <w:rPr>
          <w:sz w:val="24"/>
          <w:szCs w:val="24"/>
          <w:lang w:eastAsia="sl-SI"/>
        </w:rPr>
      </w:pPr>
      <w:r>
        <w:rPr>
          <w:sz w:val="24"/>
          <w:szCs w:val="24"/>
          <w:lang w:eastAsia="sl-SI"/>
        </w:rPr>
        <w:t>Predsednica pove, da bo praznik v soboto, 27. junija 2015. V primeru slabega vremena se bo prireditev prestavila za en teden, in sicer na 5. Julija 2015.Prireditev bo potekala na ploščadi pred osnovno šolo Matije Čopa. Elektriko bomo pridobili drugje.</w:t>
      </w:r>
    </w:p>
    <w:p w:rsidR="00D554D4" w:rsidRDefault="00D554D4" w:rsidP="00FA584C">
      <w:pPr>
        <w:spacing w:after="0" w:line="240" w:lineRule="auto"/>
        <w:jc w:val="both"/>
        <w:rPr>
          <w:sz w:val="24"/>
          <w:szCs w:val="24"/>
          <w:lang w:eastAsia="sl-SI"/>
        </w:rPr>
      </w:pPr>
      <w:r>
        <w:rPr>
          <w:sz w:val="24"/>
          <w:szCs w:val="24"/>
          <w:lang w:eastAsia="sl-SI"/>
        </w:rPr>
        <w:t xml:space="preserve">Program praznika zajema nastope in stojnice 5 kulturnih društev. Za otroški program bodo poskrbele animatorke iz kulturnega centra KriceKrace. Večerni del programa bo koncert glasbene skupine IKOS Band. Za nastopajoče bo poskrbljeno za brezplačen obrok in osvežilno pijačo. </w:t>
      </w:r>
    </w:p>
    <w:p w:rsidR="00D554D4" w:rsidRDefault="00D554D4" w:rsidP="00FA584C">
      <w:pPr>
        <w:spacing w:after="0" w:line="240" w:lineRule="auto"/>
        <w:jc w:val="both"/>
        <w:rPr>
          <w:sz w:val="24"/>
          <w:szCs w:val="24"/>
          <w:lang w:eastAsia="sl-SI"/>
        </w:rPr>
      </w:pPr>
      <w:r>
        <w:rPr>
          <w:sz w:val="24"/>
          <w:szCs w:val="24"/>
          <w:lang w:eastAsia="sl-SI"/>
        </w:rPr>
        <w:t xml:space="preserve">Za hrano in pijačo bo najverjetneje poskrbel Balinarski klub bratov Smuk. Dokončnega dogovora še ni. </w:t>
      </w:r>
    </w:p>
    <w:p w:rsidR="00D554D4" w:rsidRDefault="00D554D4" w:rsidP="00FA584C">
      <w:pPr>
        <w:spacing w:after="0" w:line="240" w:lineRule="auto"/>
        <w:jc w:val="both"/>
        <w:rPr>
          <w:sz w:val="24"/>
          <w:szCs w:val="24"/>
          <w:lang w:eastAsia="sl-SI"/>
        </w:rPr>
      </w:pPr>
      <w:r>
        <w:rPr>
          <w:sz w:val="24"/>
          <w:szCs w:val="24"/>
          <w:lang w:eastAsia="sl-SI"/>
        </w:rPr>
        <w:lastRenderedPageBreak/>
        <w:t>Predlaga, da se še v tem tednu razpošlje dopise za sponzorstva in donacije. Za to poskrbita Manja in Aleksandar.</w:t>
      </w:r>
    </w:p>
    <w:p w:rsidR="00D554D4" w:rsidRDefault="00D554D4" w:rsidP="00FA584C">
      <w:pPr>
        <w:spacing w:after="0" w:line="240" w:lineRule="auto"/>
        <w:jc w:val="both"/>
        <w:rPr>
          <w:sz w:val="24"/>
          <w:szCs w:val="24"/>
          <w:lang w:eastAsia="sl-SI"/>
        </w:rPr>
      </w:pPr>
      <w:r>
        <w:rPr>
          <w:sz w:val="24"/>
          <w:szCs w:val="24"/>
          <w:lang w:eastAsia="sl-SI"/>
        </w:rPr>
        <w:t>Manja pove, da bo na prireditvi sodelovala tudi Komunala Kranj s stojnico in delavnicami. Za oder smo dobili okvirno ceno, zato se zaprosi za uradno ponudbo različnih izvajalcev.</w:t>
      </w:r>
    </w:p>
    <w:p w:rsidR="00D554D4" w:rsidRDefault="00D554D4" w:rsidP="00E94B3C">
      <w:pPr>
        <w:spacing w:after="0" w:line="240" w:lineRule="auto"/>
        <w:jc w:val="center"/>
        <w:rPr>
          <w:b/>
          <w:bCs/>
          <w:sz w:val="24"/>
          <w:szCs w:val="24"/>
          <w:lang w:eastAsia="sl-SI"/>
        </w:rPr>
      </w:pPr>
    </w:p>
    <w:p w:rsidR="00D554D4" w:rsidRDefault="00D554D4" w:rsidP="00E94B3C">
      <w:pPr>
        <w:spacing w:after="0" w:line="240" w:lineRule="auto"/>
        <w:jc w:val="center"/>
        <w:rPr>
          <w:b/>
          <w:bCs/>
          <w:sz w:val="24"/>
          <w:szCs w:val="24"/>
          <w:lang w:eastAsia="sl-SI"/>
        </w:rPr>
      </w:pPr>
      <w:r>
        <w:rPr>
          <w:b/>
          <w:bCs/>
          <w:sz w:val="24"/>
          <w:szCs w:val="24"/>
          <w:lang w:eastAsia="sl-SI"/>
        </w:rPr>
        <w:t>Ad.3</w:t>
      </w:r>
    </w:p>
    <w:p w:rsidR="00D554D4" w:rsidRDefault="00D554D4" w:rsidP="00E94B3C">
      <w:pPr>
        <w:spacing w:after="0" w:line="240" w:lineRule="auto"/>
        <w:jc w:val="center"/>
        <w:rPr>
          <w:b/>
          <w:bCs/>
          <w:sz w:val="24"/>
          <w:szCs w:val="24"/>
          <w:lang w:eastAsia="sl-SI"/>
        </w:rPr>
      </w:pPr>
      <w:r>
        <w:rPr>
          <w:b/>
          <w:bCs/>
          <w:sz w:val="24"/>
          <w:szCs w:val="24"/>
          <w:lang w:eastAsia="sl-SI"/>
        </w:rPr>
        <w:t>Bilten KS</w:t>
      </w:r>
    </w:p>
    <w:p w:rsidR="00D554D4" w:rsidRDefault="00D554D4" w:rsidP="00E94B3C">
      <w:pPr>
        <w:spacing w:after="0" w:line="240" w:lineRule="auto"/>
        <w:jc w:val="both"/>
        <w:rPr>
          <w:sz w:val="24"/>
          <w:szCs w:val="24"/>
          <w:lang w:eastAsia="sl-SI"/>
        </w:rPr>
      </w:pPr>
    </w:p>
    <w:p w:rsidR="00D554D4" w:rsidRDefault="00D554D4" w:rsidP="00E94B3C">
      <w:pPr>
        <w:spacing w:after="0" w:line="240" w:lineRule="auto"/>
        <w:jc w:val="both"/>
        <w:rPr>
          <w:sz w:val="24"/>
          <w:szCs w:val="24"/>
          <w:lang w:eastAsia="sl-SI"/>
        </w:rPr>
      </w:pPr>
      <w:r>
        <w:rPr>
          <w:sz w:val="24"/>
          <w:szCs w:val="24"/>
          <w:lang w:eastAsia="sl-SI"/>
        </w:rPr>
        <w:t>V čas pred krajevnim praznikom KS načrtuje pred krajevnim praznikom. Po pregledu nekaterih predlogov in pridobitvi ponudb, bomo v sodelovanju z Društvom paraplegikov Gorenjske oblikovali nov bilten. Za vsebino in tisk je odgovorna Manja.</w:t>
      </w:r>
    </w:p>
    <w:p w:rsidR="00D554D4" w:rsidRPr="005622FE" w:rsidRDefault="00D554D4" w:rsidP="00E94B3C">
      <w:pPr>
        <w:spacing w:after="0" w:line="240" w:lineRule="auto"/>
        <w:jc w:val="both"/>
        <w:rPr>
          <w:sz w:val="24"/>
          <w:szCs w:val="24"/>
          <w:lang w:eastAsia="sl-SI"/>
        </w:rPr>
      </w:pPr>
    </w:p>
    <w:p w:rsidR="00D554D4" w:rsidRDefault="00D554D4" w:rsidP="00E94B3C">
      <w:pPr>
        <w:spacing w:after="0" w:line="240" w:lineRule="auto"/>
        <w:jc w:val="center"/>
        <w:rPr>
          <w:b/>
          <w:bCs/>
          <w:sz w:val="24"/>
          <w:szCs w:val="24"/>
          <w:lang w:eastAsia="sl-SI"/>
        </w:rPr>
      </w:pPr>
      <w:r>
        <w:rPr>
          <w:b/>
          <w:bCs/>
          <w:sz w:val="24"/>
          <w:szCs w:val="24"/>
          <w:lang w:eastAsia="sl-SI"/>
        </w:rPr>
        <w:t>Ad.4</w:t>
      </w:r>
    </w:p>
    <w:p w:rsidR="00D554D4" w:rsidRDefault="00D554D4" w:rsidP="00E94B3C">
      <w:pPr>
        <w:spacing w:after="0" w:line="240" w:lineRule="auto"/>
        <w:jc w:val="center"/>
        <w:rPr>
          <w:b/>
          <w:bCs/>
          <w:sz w:val="24"/>
          <w:szCs w:val="24"/>
          <w:lang w:eastAsia="sl-SI"/>
        </w:rPr>
      </w:pPr>
      <w:r w:rsidRPr="005622FE">
        <w:rPr>
          <w:b/>
          <w:bCs/>
          <w:sz w:val="24"/>
          <w:szCs w:val="24"/>
          <w:lang w:eastAsia="sl-SI"/>
        </w:rPr>
        <w:t>Vprašanja, predlogi in pobude članov sveta KS</w:t>
      </w:r>
    </w:p>
    <w:p w:rsidR="00D554D4" w:rsidRDefault="00D554D4" w:rsidP="00E94B3C">
      <w:pPr>
        <w:spacing w:after="0" w:line="240" w:lineRule="auto"/>
        <w:jc w:val="both"/>
        <w:rPr>
          <w:sz w:val="24"/>
          <w:szCs w:val="24"/>
          <w:lang w:eastAsia="sl-SI"/>
        </w:rPr>
      </w:pPr>
    </w:p>
    <w:p w:rsidR="00D554D4" w:rsidRDefault="00D554D4" w:rsidP="00E94B3C">
      <w:pPr>
        <w:spacing w:after="0" w:line="240" w:lineRule="auto"/>
        <w:jc w:val="both"/>
        <w:rPr>
          <w:sz w:val="24"/>
          <w:szCs w:val="24"/>
          <w:lang w:eastAsia="sl-SI"/>
        </w:rPr>
      </w:pPr>
      <w:r w:rsidRPr="00024B5D">
        <w:rPr>
          <w:sz w:val="24"/>
          <w:szCs w:val="24"/>
          <w:lang w:eastAsia="sl-SI"/>
        </w:rPr>
        <w:t>Lado predstavi idejo oglasnega kozolca. Za primer navede kozolec, ki se nahaja na Zlatem polju pred prostori krajevne skupnosti</w:t>
      </w:r>
      <w:r>
        <w:rPr>
          <w:sz w:val="24"/>
          <w:szCs w:val="24"/>
          <w:lang w:eastAsia="sl-SI"/>
        </w:rPr>
        <w:t>. Predlaga, da se pri njih naredi poizvedba o tem kozolcu.</w:t>
      </w:r>
    </w:p>
    <w:p w:rsidR="00D554D4" w:rsidRDefault="00D554D4" w:rsidP="00E94B3C">
      <w:pPr>
        <w:spacing w:after="0" w:line="240" w:lineRule="auto"/>
        <w:jc w:val="both"/>
        <w:rPr>
          <w:sz w:val="24"/>
          <w:szCs w:val="24"/>
          <w:lang w:eastAsia="sl-SI"/>
        </w:rPr>
      </w:pPr>
    </w:p>
    <w:p w:rsidR="00D554D4" w:rsidRDefault="00D554D4" w:rsidP="00E94B3C">
      <w:pPr>
        <w:spacing w:after="0" w:line="240" w:lineRule="auto"/>
        <w:jc w:val="both"/>
        <w:rPr>
          <w:sz w:val="24"/>
          <w:szCs w:val="24"/>
          <w:lang w:eastAsia="sl-SI"/>
        </w:rPr>
      </w:pPr>
      <w:r>
        <w:rPr>
          <w:sz w:val="24"/>
          <w:szCs w:val="24"/>
          <w:lang w:eastAsia="sl-SI"/>
        </w:rPr>
        <w:t>Tina predstavi ponudbo za izvedbo otroških delavnic –Smukarije, ki jih bodo izvajale animatorke iz kulturnega centra KriceKrace iz Kranja.Zaenkrat se načrtujeta 2 delavnici mesečno ob sobotah ob 10. uri, spremembe so možne ob večjem zanimanju.</w:t>
      </w:r>
    </w:p>
    <w:p w:rsidR="00D554D4" w:rsidRDefault="00D554D4" w:rsidP="00E94B3C">
      <w:pPr>
        <w:spacing w:after="0" w:line="240" w:lineRule="auto"/>
        <w:jc w:val="both"/>
        <w:rPr>
          <w:sz w:val="24"/>
          <w:szCs w:val="24"/>
          <w:lang w:eastAsia="sl-SI"/>
        </w:rPr>
      </w:pPr>
    </w:p>
    <w:p w:rsidR="00D554D4" w:rsidRDefault="00D554D4" w:rsidP="00E94B3C">
      <w:pPr>
        <w:spacing w:after="0" w:line="240" w:lineRule="auto"/>
        <w:jc w:val="both"/>
        <w:rPr>
          <w:sz w:val="24"/>
          <w:szCs w:val="24"/>
          <w:lang w:eastAsia="sl-SI"/>
        </w:rPr>
      </w:pPr>
      <w:r>
        <w:rPr>
          <w:sz w:val="24"/>
          <w:szCs w:val="24"/>
          <w:lang w:eastAsia="sl-SI"/>
        </w:rPr>
        <w:t>Seja se je zaključila ob 20. 30 uri.</w:t>
      </w:r>
    </w:p>
    <w:p w:rsidR="00D554D4" w:rsidRPr="005622FE" w:rsidRDefault="00D554D4" w:rsidP="00E94B3C">
      <w:pPr>
        <w:spacing w:after="0" w:line="240" w:lineRule="auto"/>
        <w:jc w:val="both"/>
        <w:rPr>
          <w:sz w:val="24"/>
          <w:szCs w:val="24"/>
          <w:lang w:eastAsia="sl-SI"/>
        </w:rPr>
      </w:pPr>
    </w:p>
    <w:p w:rsidR="00D554D4" w:rsidRPr="00AD5331" w:rsidRDefault="00D554D4" w:rsidP="00E94B3C">
      <w:pPr>
        <w:spacing w:after="0" w:line="240" w:lineRule="auto"/>
        <w:jc w:val="both"/>
        <w:rPr>
          <w:sz w:val="24"/>
          <w:szCs w:val="24"/>
          <w:lang w:eastAsia="sl-SI"/>
        </w:rPr>
      </w:pPr>
    </w:p>
    <w:p w:rsidR="00D554D4" w:rsidRPr="0081206A" w:rsidRDefault="00D554D4" w:rsidP="00E94B3C">
      <w:pPr>
        <w:spacing w:after="0" w:line="240" w:lineRule="auto"/>
        <w:jc w:val="both"/>
        <w:rPr>
          <w:sz w:val="24"/>
          <w:szCs w:val="24"/>
          <w:lang w:eastAsia="sl-SI"/>
        </w:rPr>
      </w:pPr>
      <w:r w:rsidRPr="0081206A">
        <w:rPr>
          <w:sz w:val="24"/>
          <w:szCs w:val="24"/>
          <w:lang w:eastAsia="sl-SI"/>
        </w:rPr>
        <w:t>Zapisnikarica:</w:t>
      </w:r>
    </w:p>
    <w:p w:rsidR="00D554D4" w:rsidRPr="0081206A" w:rsidRDefault="00D554D4" w:rsidP="00E94B3C">
      <w:pPr>
        <w:spacing w:after="0" w:line="240" w:lineRule="auto"/>
        <w:jc w:val="both"/>
        <w:rPr>
          <w:sz w:val="24"/>
          <w:szCs w:val="24"/>
          <w:lang w:eastAsia="sl-SI"/>
        </w:rPr>
      </w:pPr>
      <w:r>
        <w:rPr>
          <w:sz w:val="24"/>
          <w:szCs w:val="24"/>
          <w:lang w:eastAsia="sl-SI"/>
        </w:rPr>
        <w:t>MANJA ZORKO</w:t>
      </w:r>
    </w:p>
    <w:p w:rsidR="00D554D4" w:rsidRDefault="00D554D4" w:rsidP="00E94B3C">
      <w:pPr>
        <w:spacing w:after="0"/>
        <w:jc w:val="right"/>
        <w:rPr>
          <w:sz w:val="24"/>
          <w:szCs w:val="24"/>
        </w:rPr>
      </w:pPr>
      <w:r>
        <w:rPr>
          <w:sz w:val="24"/>
          <w:szCs w:val="24"/>
        </w:rPr>
        <w:t>Predsednica sveta KS Bratov Smuk</w:t>
      </w:r>
    </w:p>
    <w:p w:rsidR="00D554D4" w:rsidRPr="00E83F82" w:rsidRDefault="00D554D4" w:rsidP="00E94B3C">
      <w:pPr>
        <w:spacing w:after="0"/>
        <w:jc w:val="right"/>
        <w:rPr>
          <w:sz w:val="24"/>
          <w:szCs w:val="24"/>
        </w:rPr>
      </w:pPr>
      <w:r>
        <w:rPr>
          <w:sz w:val="24"/>
          <w:szCs w:val="24"/>
        </w:rPr>
        <w:t>TINA ŽALEC CENTA</w:t>
      </w:r>
    </w:p>
    <w:p w:rsidR="00D554D4" w:rsidRDefault="00D554D4"/>
    <w:sectPr w:rsidR="00D554D4" w:rsidSect="00B46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300B2"/>
    <w:multiLevelType w:val="hybridMultilevel"/>
    <w:tmpl w:val="7EC85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64FD0E5F"/>
    <w:multiLevelType w:val="hybridMultilevel"/>
    <w:tmpl w:val="69488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A1460FE"/>
    <w:multiLevelType w:val="hybridMultilevel"/>
    <w:tmpl w:val="67F0F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3C"/>
    <w:rsid w:val="00024B5D"/>
    <w:rsid w:val="000C6092"/>
    <w:rsid w:val="00136890"/>
    <w:rsid w:val="0017536F"/>
    <w:rsid w:val="002A251E"/>
    <w:rsid w:val="002F1F9B"/>
    <w:rsid w:val="003F3F83"/>
    <w:rsid w:val="00414878"/>
    <w:rsid w:val="00517CA3"/>
    <w:rsid w:val="005622FE"/>
    <w:rsid w:val="00563F6B"/>
    <w:rsid w:val="0058676E"/>
    <w:rsid w:val="0081206A"/>
    <w:rsid w:val="00900DD8"/>
    <w:rsid w:val="00953735"/>
    <w:rsid w:val="00AD5331"/>
    <w:rsid w:val="00B46BDD"/>
    <w:rsid w:val="00CC1A69"/>
    <w:rsid w:val="00D3171C"/>
    <w:rsid w:val="00D554D4"/>
    <w:rsid w:val="00E83F82"/>
    <w:rsid w:val="00E94B3C"/>
    <w:rsid w:val="00F2488E"/>
    <w:rsid w:val="00F56332"/>
    <w:rsid w:val="00FA58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01C6FA2-DEAC-4484-B4C7-84720433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4B3C"/>
    <w:pPr>
      <w:spacing w:after="200" w:line="276" w:lineRule="auto"/>
    </w:pPr>
    <w:rPr>
      <w:rFonts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E94B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4B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11106">
      <w:marLeft w:val="0"/>
      <w:marRight w:val="0"/>
      <w:marTop w:val="0"/>
      <w:marBottom w:val="0"/>
      <w:divBdr>
        <w:top w:val="none" w:sz="0" w:space="0" w:color="auto"/>
        <w:left w:val="none" w:sz="0" w:space="0" w:color="auto"/>
        <w:bottom w:val="none" w:sz="0" w:space="0" w:color="auto"/>
        <w:right w:val="none" w:sz="0" w:space="0" w:color="auto"/>
      </w:divBdr>
    </w:div>
    <w:div w:id="1725711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Manja Zorko</dc:creator>
  <cp:keywords/>
  <dc:description/>
  <cp:lastModifiedBy>Manja Zorko</cp:lastModifiedBy>
  <cp:revision>2</cp:revision>
  <dcterms:created xsi:type="dcterms:W3CDTF">2015-11-30T08:09:00Z</dcterms:created>
  <dcterms:modified xsi:type="dcterms:W3CDTF">2015-11-30T08:09:00Z</dcterms:modified>
</cp:coreProperties>
</file>